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sz w:val="24"/>
          <w:szCs w:val="24"/>
        </w:rPr>
        <w:t>esson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>24 Etta</w:t>
      </w:r>
      <w:r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hint="eastAsia" w:ascii="Times New Roman" w:hAnsi="Times New Roman" w:cs="Times New Roman"/>
          <w:b/>
          <w:sz w:val="24"/>
          <w:szCs w:val="24"/>
        </w:rPr>
        <w:t>s Teddy Bear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一、词意搭配连一连。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forget      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look for      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hamburger      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cry      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everywhere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寻找      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忘记     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到处       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汉堡包     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哭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2" o:spid="_x0000_s2052" o:spt="1" style="position:absolute;left:0pt;margin-left:228.7pt;margin-top:19.8pt;height:161.55pt;width:177.1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A.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她到处找它。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B.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她妈妈带她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eastAsia="zh-CN"/>
                    </w:rPr>
                    <w:t>去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玩具店。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C.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她仍然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eastAsia="zh-CN"/>
                    </w:rPr>
                    <w:t>想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要她的泰迪熊。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D.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她不能忘记她的泰迪熊。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E.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到睡觉的时间了。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F.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埃塔很高兴找到了泰迪熊。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G.</w:t>
                  </w:r>
                  <w:r>
                    <w:rPr>
                      <w:rFonts w:hint="eastAsia" w:ascii="Times New Roman" w:hAnsi="Times New Roman" w:cs="Times New Roman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szCs w:val="21"/>
                    </w:rPr>
                    <w:t>埃塔有一个泰迪熊。</w:t>
                  </w:r>
                </w:p>
                <w:p/>
              </w:txbxContent>
            </v:textbox>
          </v:rect>
        </w:pict>
      </w:r>
      <w:r>
        <w:rPr>
          <w:rFonts w:hint="eastAsia" w:ascii="Times New Roman" w:hAnsi="Times New Roman" w:cs="Times New Roman"/>
          <w:sz w:val="24"/>
          <w:szCs w:val="24"/>
        </w:rPr>
        <w:t>二、给英文句子选翻译。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Etta has a teddy bear.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She looks for him everywhere.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Her mother takes her to the toy shop.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She still wants her teddy bear.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She can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 forget her teddy bear.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)6.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It is time to go to bed.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)7.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Etta is happy to find Teddy.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三、连词成句。（注意大小写）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here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bear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teddy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my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(.)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can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her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forget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bear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teddy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she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(.)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restaurant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go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have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let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hamburgers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cs="Times New Roman"/>
          <w:sz w:val="24"/>
          <w:szCs w:val="24"/>
        </w:rPr>
        <w:t xml:space="preserve">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(.)</w:t>
      </w:r>
    </w:p>
    <w:p>
      <w:pPr>
        <w:adjustRightInd w:val="0"/>
        <w:snapToGrid w:val="0"/>
        <w:spacing w:line="384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四、根据情景选择正确的答案。</w:t>
      </w:r>
      <w:bookmarkStart w:id="0" w:name="_GoBack"/>
      <w:bookmarkEnd w:id="0"/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当你到商店时，售货员会对你说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May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help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you?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Sorry?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C. Can you help me?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你问李明“你想要买什么?”应该说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</w:p>
    <w:p>
      <w:pPr>
        <w:adjustRightInd w:val="0"/>
        <w:snapToGrid w:val="0"/>
        <w:spacing w:line="384" w:lineRule="auto"/>
        <w:ind w:firstLine="960" w:firstLineChars="4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What do you buy?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want to buy?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 to buy a big cap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你想说“网上购物既有趣又容易。”应该说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Shop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online 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easy.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Shopping online is fun and easy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Shopping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online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fun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>
        <w:rPr>
          <w:rFonts w:hint="eastAsia"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asy.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你想表达“我们可以在网上购物。”应该说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</w:p>
    <w:p>
      <w:pPr>
        <w:adjustRightInd w:val="0"/>
        <w:snapToGrid w:val="0"/>
        <w:spacing w:line="384" w:lineRule="auto"/>
        <w:ind w:firstLine="960" w:firstLineChars="4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shopping</w:t>
      </w:r>
      <w:r>
        <w:rPr>
          <w:rFonts w:hint="eastAsia" w:ascii="Times New Roman" w:hAnsi="Times New Roman" w:cs="Times New Roman"/>
          <w:sz w:val="24"/>
          <w:szCs w:val="24"/>
        </w:rPr>
        <w:t xml:space="preserve">.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We shop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together</w:t>
      </w:r>
      <w:r>
        <w:rPr>
          <w:rFonts w:hint="eastAsia" w:ascii="Times New Roman" w:hAnsi="Times New Roman" w:cs="Times New Roman"/>
          <w:sz w:val="24"/>
          <w:szCs w:val="24"/>
        </w:rPr>
        <w:t xml:space="preserve">.  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online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C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6.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7.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F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 Here is my teddy bear.  2. she can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 xml:space="preserve">t forget her teddy bear.  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go to the restaurant to have hamburgers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  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B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56EC"/>
    <w:rsid w:val="001856EC"/>
    <w:rsid w:val="00414DCD"/>
    <w:rsid w:val="0072165B"/>
    <w:rsid w:val="00786E27"/>
    <w:rsid w:val="00B83684"/>
    <w:rsid w:val="0FEF0CA1"/>
    <w:rsid w:val="385239CC"/>
    <w:rsid w:val="437556DF"/>
    <w:rsid w:val="5F5C4ACA"/>
    <w:rsid w:val="5FFB0F1F"/>
    <w:rsid w:val="66EB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195</Words>
  <Characters>1114</Characters>
  <Lines>9</Lines>
  <Paragraphs>2</Paragraphs>
  <TotalTime>0</TotalTime>
  <ScaleCrop>false</ScaleCrop>
  <LinksUpToDate>false</LinksUpToDate>
  <CharactersWithSpaces>1307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2018-02-27T10:32:00Z</dcterms:created>
  <dc:creator>Microsoft</dc:creator>
  <cp:lastModifiedBy>Administrator</cp:lastModifiedBy>
  <dcterms:modified xsi:type="dcterms:W3CDTF">2018-04-10T03:07:26Z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